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971" w:rsidRPr="00A81C55" w:rsidRDefault="00961947" w:rsidP="00595582">
      <w:pPr>
        <w:jc w:val="both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3in;margin-top:20.7pt;width:63.5pt;height:54pt;z-index:-1;visibility:visible;mso-position-vertical-relative:page" o:allowoverlap="f">
            <v:imagedata r:id="rId7" o:title=""/>
            <w10:wrap anchory="page"/>
          </v:shape>
        </w:pict>
      </w:r>
      <w:r w:rsidR="00B57971" w:rsidRPr="00A81C55">
        <w:rPr>
          <w:i/>
        </w:rPr>
        <w:t xml:space="preserve">                                                                 </w:t>
      </w:r>
    </w:p>
    <w:p w:rsidR="00B57971" w:rsidRDefault="00B57971" w:rsidP="00595582">
      <w:pPr>
        <w:shd w:val="clear" w:color="auto" w:fill="FFFFFF"/>
        <w:spacing w:after="0" w:line="288" w:lineRule="atLeast"/>
        <w:jc w:val="center"/>
        <w:textAlignment w:val="baseline"/>
        <w:rPr>
          <w:rFonts w:ascii="Arial" w:hAnsi="Arial" w:cs="Arial"/>
          <w:b/>
          <w:bCs/>
          <w:spacing w:val="2"/>
          <w:kern w:val="36"/>
          <w:sz w:val="32"/>
          <w:szCs w:val="32"/>
          <w:lang w:eastAsia="ru-RU"/>
        </w:rPr>
      </w:pPr>
    </w:p>
    <w:p w:rsidR="00B57971" w:rsidRPr="00595582" w:rsidRDefault="00B57971" w:rsidP="00595582">
      <w:pPr>
        <w:shd w:val="clear" w:color="auto" w:fill="FFFFFF"/>
        <w:spacing w:after="0" w:line="288" w:lineRule="atLeast"/>
        <w:jc w:val="center"/>
        <w:textAlignment w:val="baseline"/>
        <w:rPr>
          <w:rFonts w:ascii="Arial" w:hAnsi="Arial" w:cs="Arial"/>
          <w:b/>
          <w:bCs/>
          <w:spacing w:val="2"/>
          <w:kern w:val="36"/>
          <w:sz w:val="32"/>
          <w:szCs w:val="32"/>
          <w:lang w:eastAsia="ru-RU"/>
        </w:rPr>
      </w:pPr>
      <w:r w:rsidRPr="00595582">
        <w:rPr>
          <w:rFonts w:ascii="Arial" w:hAnsi="Arial" w:cs="Arial"/>
          <w:b/>
          <w:bCs/>
          <w:spacing w:val="2"/>
          <w:kern w:val="36"/>
          <w:sz w:val="32"/>
          <w:szCs w:val="32"/>
          <w:lang w:eastAsia="ru-RU"/>
        </w:rPr>
        <w:t>Республика Северная Осетия-Алания</w:t>
      </w:r>
    </w:p>
    <w:p w:rsidR="00B57971" w:rsidRPr="00595582" w:rsidRDefault="00B57971" w:rsidP="00595582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/>
          <w:b/>
          <w:bCs/>
          <w:spacing w:val="2"/>
          <w:kern w:val="36"/>
          <w:sz w:val="32"/>
          <w:szCs w:val="32"/>
          <w:lang w:eastAsia="ru-RU"/>
        </w:rPr>
      </w:pPr>
      <w:r w:rsidRPr="00A81C55">
        <w:rPr>
          <w:b/>
          <w:bCs/>
          <w:spacing w:val="2"/>
          <w:kern w:val="36"/>
          <w:sz w:val="32"/>
          <w:szCs w:val="32"/>
        </w:rPr>
        <w:t xml:space="preserve"> </w:t>
      </w:r>
      <w:r w:rsidRPr="00595582">
        <w:rPr>
          <w:rFonts w:ascii="Times New Roman" w:hAnsi="Times New Roman"/>
          <w:b/>
          <w:bCs/>
          <w:spacing w:val="2"/>
          <w:kern w:val="36"/>
          <w:sz w:val="32"/>
          <w:szCs w:val="32"/>
          <w:lang w:eastAsia="ru-RU"/>
        </w:rPr>
        <w:t>Ирафский район</w:t>
      </w:r>
    </w:p>
    <w:p w:rsidR="00B57971" w:rsidRPr="00A81C55" w:rsidRDefault="00B57971" w:rsidP="00595582">
      <w:pPr>
        <w:shd w:val="clear" w:color="auto" w:fill="FFFFFF"/>
        <w:spacing w:after="0" w:line="288" w:lineRule="atLeast"/>
        <w:jc w:val="center"/>
        <w:textAlignment w:val="baseline"/>
        <w:rPr>
          <w:spacing w:val="2"/>
          <w:sz w:val="32"/>
          <w:szCs w:val="32"/>
        </w:rPr>
      </w:pPr>
      <w:r w:rsidRPr="00595582">
        <w:rPr>
          <w:rFonts w:ascii="Times New Roman" w:hAnsi="Times New Roman"/>
          <w:b/>
          <w:bCs/>
          <w:spacing w:val="2"/>
          <w:kern w:val="36"/>
          <w:sz w:val="32"/>
          <w:szCs w:val="32"/>
          <w:lang w:eastAsia="ru-RU"/>
        </w:rPr>
        <w:t>Глава администрации</w:t>
      </w:r>
      <w:r>
        <w:rPr>
          <w:rFonts w:ascii="Times New Roman" w:hAnsi="Times New Roman"/>
          <w:b/>
          <w:bCs/>
          <w:spacing w:val="2"/>
          <w:kern w:val="36"/>
          <w:sz w:val="32"/>
          <w:szCs w:val="32"/>
          <w:lang w:eastAsia="ru-RU"/>
        </w:rPr>
        <w:t xml:space="preserve"> Махческого </w:t>
      </w:r>
      <w:r w:rsidRPr="00595582">
        <w:rPr>
          <w:rFonts w:ascii="Times New Roman" w:hAnsi="Times New Roman"/>
          <w:b/>
          <w:bCs/>
          <w:spacing w:val="2"/>
          <w:kern w:val="36"/>
          <w:sz w:val="32"/>
          <w:szCs w:val="32"/>
          <w:lang w:eastAsia="ru-RU"/>
        </w:rPr>
        <w:t>сельского поселения</w:t>
      </w:r>
      <w:r w:rsidRPr="00A81C55">
        <w:rPr>
          <w:spacing w:val="2"/>
          <w:sz w:val="32"/>
          <w:szCs w:val="32"/>
        </w:rPr>
        <w:t> </w:t>
      </w:r>
      <w:r w:rsidRPr="00A81C55">
        <w:rPr>
          <w:spacing w:val="2"/>
          <w:sz w:val="32"/>
          <w:szCs w:val="32"/>
        </w:rPr>
        <w:br/>
      </w:r>
    </w:p>
    <w:p w:rsidR="00B57971" w:rsidRPr="00595582" w:rsidRDefault="00B57971" w:rsidP="00595582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/>
          <w:b/>
          <w:spacing w:val="2"/>
          <w:sz w:val="36"/>
          <w:szCs w:val="36"/>
          <w:lang w:eastAsia="ru-RU"/>
        </w:rPr>
      </w:pPr>
      <w:r w:rsidRPr="00595582">
        <w:rPr>
          <w:rFonts w:ascii="Times New Roman" w:hAnsi="Times New Roman"/>
          <w:b/>
          <w:spacing w:val="2"/>
          <w:sz w:val="36"/>
          <w:szCs w:val="36"/>
          <w:lang w:eastAsia="ru-RU"/>
        </w:rPr>
        <w:t>ПОСТАНОВЛЕНИЕ</w:t>
      </w:r>
    </w:p>
    <w:p w:rsidR="00B57971" w:rsidRPr="00A81C55" w:rsidRDefault="00B57971" w:rsidP="00595582">
      <w:pPr>
        <w:shd w:val="clear" w:color="auto" w:fill="FFFFFF"/>
        <w:spacing w:line="288" w:lineRule="atLeast"/>
        <w:textAlignment w:val="baseline"/>
        <w:rPr>
          <w:rFonts w:ascii="Arial" w:hAnsi="Arial" w:cs="Arial"/>
          <w:spacing w:val="2"/>
          <w:sz w:val="31"/>
          <w:szCs w:val="31"/>
        </w:rPr>
      </w:pPr>
    </w:p>
    <w:p w:rsidR="00B57971" w:rsidRPr="00432DBF" w:rsidRDefault="00B57971" w:rsidP="00595582">
      <w:pPr>
        <w:shd w:val="clear" w:color="auto" w:fill="FFFFFF"/>
        <w:spacing w:after="0" w:line="288" w:lineRule="atLeast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  <w:r w:rsidRPr="00432DBF">
        <w:rPr>
          <w:rFonts w:ascii="Times New Roman" w:hAnsi="Times New Roman"/>
          <w:spacing w:val="2"/>
          <w:sz w:val="26"/>
          <w:szCs w:val="26"/>
          <w:lang w:eastAsia="ru-RU"/>
        </w:rPr>
        <w:t xml:space="preserve">от </w:t>
      </w:r>
      <w:r w:rsidR="00A308F3">
        <w:rPr>
          <w:rFonts w:ascii="Times New Roman" w:hAnsi="Times New Roman"/>
          <w:spacing w:val="2"/>
          <w:sz w:val="26"/>
          <w:szCs w:val="26"/>
          <w:lang w:eastAsia="ru-RU"/>
        </w:rPr>
        <w:t>27.12.2019</w:t>
      </w:r>
      <w:r w:rsidRPr="00432DBF">
        <w:rPr>
          <w:rFonts w:ascii="Times New Roman" w:hAnsi="Times New Roman"/>
          <w:spacing w:val="2"/>
          <w:sz w:val="26"/>
          <w:szCs w:val="26"/>
          <w:lang w:eastAsia="ru-RU"/>
        </w:rPr>
        <w:t xml:space="preserve"> г</w:t>
      </w:r>
      <w:r w:rsidR="00A308F3">
        <w:rPr>
          <w:rFonts w:ascii="Times New Roman" w:hAnsi="Times New Roman"/>
          <w:spacing w:val="2"/>
          <w:sz w:val="26"/>
          <w:szCs w:val="26"/>
          <w:lang w:eastAsia="ru-RU"/>
        </w:rPr>
        <w:t>.</w:t>
      </w:r>
      <w:r w:rsidRPr="00432DBF">
        <w:rPr>
          <w:rFonts w:ascii="Times New Roman" w:hAnsi="Times New Roman"/>
          <w:spacing w:val="2"/>
          <w:sz w:val="26"/>
          <w:szCs w:val="26"/>
          <w:lang w:eastAsia="ru-RU"/>
        </w:rPr>
        <w:t xml:space="preserve">                           № </w:t>
      </w:r>
      <w:r w:rsidR="00A308F3">
        <w:rPr>
          <w:rFonts w:ascii="Times New Roman" w:hAnsi="Times New Roman"/>
          <w:spacing w:val="2"/>
          <w:sz w:val="26"/>
          <w:szCs w:val="26"/>
          <w:lang w:eastAsia="ru-RU"/>
        </w:rPr>
        <w:t xml:space="preserve">17                             </w:t>
      </w:r>
      <w:bookmarkStart w:id="0" w:name="_GoBack"/>
      <w:bookmarkEnd w:id="0"/>
      <w:r>
        <w:rPr>
          <w:rFonts w:ascii="Times New Roman" w:hAnsi="Times New Roman"/>
          <w:spacing w:val="2"/>
          <w:sz w:val="26"/>
          <w:szCs w:val="26"/>
          <w:lang w:eastAsia="ru-RU"/>
        </w:rPr>
        <w:t xml:space="preserve">                 </w:t>
      </w:r>
      <w:r w:rsidRPr="00432DBF">
        <w:rPr>
          <w:rFonts w:ascii="Times New Roman" w:hAnsi="Times New Roman"/>
          <w:spacing w:val="2"/>
          <w:sz w:val="26"/>
          <w:szCs w:val="26"/>
          <w:lang w:eastAsia="ru-RU"/>
        </w:rPr>
        <w:t xml:space="preserve">    </w:t>
      </w:r>
      <w:r>
        <w:rPr>
          <w:rFonts w:ascii="Times New Roman" w:hAnsi="Times New Roman"/>
          <w:spacing w:val="2"/>
          <w:sz w:val="26"/>
          <w:szCs w:val="26"/>
          <w:lang w:eastAsia="ru-RU"/>
        </w:rPr>
        <w:t xml:space="preserve">       </w:t>
      </w:r>
      <w:r w:rsidRPr="00432DBF">
        <w:rPr>
          <w:rFonts w:ascii="Times New Roman" w:hAnsi="Times New Roman"/>
          <w:spacing w:val="2"/>
          <w:sz w:val="26"/>
          <w:szCs w:val="26"/>
          <w:lang w:eastAsia="ru-RU"/>
        </w:rPr>
        <w:t xml:space="preserve">с. </w:t>
      </w:r>
      <w:r>
        <w:rPr>
          <w:rFonts w:ascii="Times New Roman" w:hAnsi="Times New Roman"/>
          <w:spacing w:val="2"/>
          <w:sz w:val="26"/>
          <w:szCs w:val="26"/>
          <w:lang w:eastAsia="ru-RU"/>
        </w:rPr>
        <w:t>Махческ</w:t>
      </w:r>
    </w:p>
    <w:p w:rsidR="00B57971" w:rsidRPr="00432DBF" w:rsidRDefault="00B57971" w:rsidP="00D528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B57971" w:rsidRPr="00E9611A" w:rsidRDefault="00B57971" w:rsidP="00E9611A">
      <w:pPr>
        <w:tabs>
          <w:tab w:val="left" w:pos="5103"/>
        </w:tabs>
        <w:autoSpaceDE w:val="0"/>
        <w:autoSpaceDN w:val="0"/>
        <w:adjustRightInd w:val="0"/>
        <w:spacing w:before="280" w:after="0" w:line="240" w:lineRule="auto"/>
        <w:ind w:right="4556"/>
        <w:jc w:val="both"/>
        <w:rPr>
          <w:rFonts w:ascii="Times New Roman" w:hAnsi="Times New Roman"/>
          <w:b/>
          <w:bCs/>
          <w:sz w:val="28"/>
          <w:szCs w:val="28"/>
        </w:rPr>
      </w:pPr>
      <w:r w:rsidRPr="00E9611A">
        <w:rPr>
          <w:rFonts w:ascii="Times New Roman" w:hAnsi="Times New Roman"/>
          <w:b/>
          <w:bCs/>
          <w:sz w:val="28"/>
          <w:szCs w:val="28"/>
        </w:rPr>
        <w:t>«Об утверждении Правил разработки</w:t>
      </w:r>
      <w:r w:rsidR="00E9611A"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Pr="00E9611A">
        <w:rPr>
          <w:rFonts w:ascii="Times New Roman" w:hAnsi="Times New Roman"/>
          <w:b/>
          <w:bCs/>
          <w:sz w:val="28"/>
          <w:szCs w:val="28"/>
        </w:rPr>
        <w:t xml:space="preserve"> и утверждения административных регламентов осуществления муниципального контроля (надзора</w:t>
      </w:r>
      <w:r w:rsidR="00E9611A" w:rsidRPr="00E9611A">
        <w:rPr>
          <w:rFonts w:ascii="Times New Roman" w:hAnsi="Times New Roman"/>
          <w:b/>
          <w:bCs/>
          <w:sz w:val="28"/>
          <w:szCs w:val="28"/>
        </w:rPr>
        <w:t>)</w:t>
      </w:r>
      <w:r w:rsidRPr="00E9611A">
        <w:rPr>
          <w:rFonts w:ascii="Times New Roman" w:hAnsi="Times New Roman"/>
          <w:b/>
          <w:sz w:val="28"/>
          <w:szCs w:val="28"/>
        </w:rPr>
        <w:t xml:space="preserve"> Администрацией Махческого сельского поселения Ирафского района Республики Северная Осетия-Алания</w:t>
      </w:r>
      <w:r w:rsidRPr="00E9611A">
        <w:rPr>
          <w:rFonts w:ascii="Times New Roman" w:hAnsi="Times New Roman"/>
          <w:b/>
          <w:bCs/>
          <w:sz w:val="28"/>
          <w:szCs w:val="28"/>
        </w:rPr>
        <w:t>».</w:t>
      </w:r>
    </w:p>
    <w:p w:rsidR="00B57971" w:rsidRPr="00E9611A" w:rsidRDefault="00B57971" w:rsidP="00D528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7971" w:rsidRDefault="00B57971" w:rsidP="004C0198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E9611A">
        <w:rPr>
          <w:rFonts w:ascii="Times New Roman" w:hAnsi="Times New Roman"/>
          <w:sz w:val="28"/>
          <w:szCs w:val="28"/>
        </w:rPr>
        <w:t xml:space="preserve">В соответствии с Федеральным законом от 27 июля 2010 года   № 210-ФЗ «Об организации предоставления государственных и муниципальных услуг», </w:t>
      </w:r>
      <w:r w:rsidRPr="00E9611A">
        <w:rPr>
          <w:rFonts w:ascii="Times New Roman" w:hAnsi="Times New Roman"/>
          <w:sz w:val="28"/>
          <w:szCs w:val="28"/>
          <w:lang w:eastAsia="en-US"/>
        </w:rPr>
        <w:t>постановлением Правительства Российской Федерации от 16 мая 2011 года № 373</w:t>
      </w:r>
      <w:r w:rsidRPr="00E9611A">
        <w:rPr>
          <w:rFonts w:ascii="Times New Roman" w:hAnsi="Times New Roman"/>
          <w:sz w:val="28"/>
          <w:szCs w:val="28"/>
        </w:rPr>
        <w:t xml:space="preserve"> </w:t>
      </w:r>
      <w:r w:rsidRPr="00E9611A">
        <w:rPr>
          <w:rFonts w:ascii="Times New Roman" w:hAnsi="Times New Roman"/>
          <w:sz w:val="28"/>
          <w:szCs w:val="28"/>
          <w:lang w:eastAsia="en-US"/>
        </w:rPr>
        <w:t xml:space="preserve">(в ред. от 13.06.2018) «О разработке и утверждении административных регламентов осуществления государственного контроля (надзора) и административных регламентов» </w:t>
      </w:r>
    </w:p>
    <w:p w:rsidR="00E9611A" w:rsidRPr="00E9611A" w:rsidRDefault="00E9611A" w:rsidP="004C0198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B57971" w:rsidRDefault="00B57971" w:rsidP="004C0198">
      <w:pPr>
        <w:pStyle w:val="a9"/>
        <w:ind w:firstLine="708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E9611A">
        <w:rPr>
          <w:rFonts w:ascii="Times New Roman" w:hAnsi="Times New Roman"/>
          <w:b/>
          <w:sz w:val="28"/>
          <w:szCs w:val="28"/>
          <w:lang w:eastAsia="en-US"/>
        </w:rPr>
        <w:t>ПОСТАНОВЛЯЮ:</w:t>
      </w:r>
    </w:p>
    <w:p w:rsidR="00E9611A" w:rsidRPr="00E9611A" w:rsidRDefault="00E9611A" w:rsidP="004C0198">
      <w:pPr>
        <w:pStyle w:val="a9"/>
        <w:ind w:firstLine="708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B57971" w:rsidRPr="00E9611A" w:rsidRDefault="00E9611A" w:rsidP="00E961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прилагаемые </w:t>
      </w:r>
      <w:hyperlink w:anchor="Par53" w:history="1">
        <w:r w:rsidR="00B57971" w:rsidRPr="00E9611A">
          <w:rPr>
            <w:rFonts w:ascii="Times New Roman" w:hAnsi="Times New Roman"/>
            <w:sz w:val="28"/>
            <w:szCs w:val="28"/>
          </w:rPr>
          <w:t>Правила</w:t>
        </w:r>
      </w:hyperlink>
      <w:r w:rsidR="00B57971" w:rsidRPr="00E9611A">
        <w:rPr>
          <w:rFonts w:ascii="Times New Roman" w:hAnsi="Times New Roman"/>
          <w:sz w:val="28"/>
          <w:szCs w:val="28"/>
        </w:rPr>
        <w:t xml:space="preserve"> разработки и утверждения административных регламентов осуществления муниципального контроля (надзора) </w:t>
      </w:r>
      <w:r w:rsidRPr="00E9611A">
        <w:rPr>
          <w:rFonts w:ascii="Times New Roman" w:hAnsi="Times New Roman"/>
          <w:sz w:val="28"/>
          <w:szCs w:val="28"/>
        </w:rPr>
        <w:t>Администрацией Махческого сельского поселения Ирафского района Республики Северная Осетия-Алания</w:t>
      </w:r>
      <w:r>
        <w:rPr>
          <w:rFonts w:ascii="Times New Roman" w:hAnsi="Times New Roman"/>
          <w:sz w:val="28"/>
          <w:szCs w:val="28"/>
        </w:rPr>
        <w:t>.</w:t>
      </w:r>
    </w:p>
    <w:p w:rsidR="00B57971" w:rsidRPr="00E9611A" w:rsidRDefault="00B57971" w:rsidP="001A04D9">
      <w:pPr>
        <w:pStyle w:val="ab"/>
        <w:spacing w:before="0" w:beforeAutospacing="0" w:after="300" w:afterAutospacing="0"/>
        <w:ind w:firstLine="708"/>
        <w:contextualSpacing/>
        <w:jc w:val="both"/>
        <w:rPr>
          <w:sz w:val="28"/>
          <w:szCs w:val="28"/>
        </w:rPr>
      </w:pPr>
      <w:r w:rsidRPr="00E9611A">
        <w:rPr>
          <w:sz w:val="28"/>
          <w:szCs w:val="28"/>
        </w:rPr>
        <w:t xml:space="preserve">2. Постановление вступает в силу с момента подписания и подлежит размещению </w:t>
      </w:r>
      <w:r w:rsidRPr="00E9611A">
        <w:rPr>
          <w:color w:val="000000"/>
          <w:spacing w:val="3"/>
          <w:sz w:val="28"/>
          <w:szCs w:val="28"/>
        </w:rPr>
        <w:t xml:space="preserve">на официальном сайте МО Ирафский район РСО-Алания в разделе нормативно правовые акты  сельского поселения </w:t>
      </w:r>
      <w:hyperlink r:id="rId8" w:history="1">
        <w:r w:rsidRPr="00E9611A">
          <w:rPr>
            <w:rStyle w:val="aa"/>
            <w:sz w:val="28"/>
            <w:szCs w:val="28"/>
          </w:rPr>
          <w:t>http://amsiraf.ru/index.php/makhcheskoe-selskoe-poselenie</w:t>
        </w:r>
      </w:hyperlink>
      <w:r w:rsidRPr="00E9611A">
        <w:rPr>
          <w:sz w:val="28"/>
          <w:szCs w:val="28"/>
        </w:rPr>
        <w:t>.</w:t>
      </w:r>
    </w:p>
    <w:p w:rsidR="00B57971" w:rsidRPr="00E9611A" w:rsidRDefault="00B57971" w:rsidP="001A04D9">
      <w:pPr>
        <w:pStyle w:val="ab"/>
        <w:spacing w:before="0" w:beforeAutospacing="0" w:after="300" w:afterAutospacing="0"/>
        <w:ind w:firstLine="708"/>
        <w:contextualSpacing/>
        <w:jc w:val="both"/>
        <w:rPr>
          <w:sz w:val="28"/>
          <w:szCs w:val="28"/>
        </w:rPr>
      </w:pPr>
      <w:r w:rsidRPr="00E9611A">
        <w:rPr>
          <w:sz w:val="28"/>
          <w:szCs w:val="28"/>
        </w:rPr>
        <w:t>3. Контроль исполнения настоящего постановления оставляю за собой.</w:t>
      </w:r>
    </w:p>
    <w:p w:rsidR="00B57971" w:rsidRPr="00E9611A" w:rsidRDefault="00B57971" w:rsidP="00BC0A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57971" w:rsidRPr="00E9611A" w:rsidRDefault="00B57971" w:rsidP="00E961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611A">
        <w:rPr>
          <w:rFonts w:ascii="Times New Roman" w:hAnsi="Times New Roman"/>
          <w:sz w:val="28"/>
          <w:szCs w:val="28"/>
        </w:rPr>
        <w:t>Глава администрации</w:t>
      </w:r>
    </w:p>
    <w:p w:rsidR="00B57971" w:rsidRPr="00E9611A" w:rsidRDefault="00B57971" w:rsidP="00E961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611A">
        <w:rPr>
          <w:rFonts w:ascii="Times New Roman" w:hAnsi="Times New Roman"/>
          <w:sz w:val="28"/>
          <w:szCs w:val="28"/>
        </w:rPr>
        <w:t xml:space="preserve">Махческого сельского поселения </w:t>
      </w:r>
    </w:p>
    <w:p w:rsidR="00B57971" w:rsidRPr="00E9611A" w:rsidRDefault="00B57971" w:rsidP="00E961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611A">
        <w:rPr>
          <w:rFonts w:ascii="Times New Roman" w:hAnsi="Times New Roman"/>
          <w:sz w:val="28"/>
          <w:szCs w:val="28"/>
        </w:rPr>
        <w:t>Ирафского района РСО-Алания                                                           Ф.Б. Дзагкоев</w:t>
      </w:r>
    </w:p>
    <w:p w:rsidR="00B57971" w:rsidRDefault="00B57971" w:rsidP="00D528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57971" w:rsidRPr="00A31D97" w:rsidRDefault="00B57971" w:rsidP="00D5289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A31D97"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B57971" w:rsidRPr="00A31D97" w:rsidRDefault="00B57971" w:rsidP="00D52895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sz w:val="24"/>
          <w:szCs w:val="24"/>
        </w:rPr>
      </w:pPr>
      <w:r w:rsidRPr="00A31D97">
        <w:rPr>
          <w:rFonts w:ascii="Times New Roman" w:hAnsi="Times New Roman"/>
          <w:sz w:val="24"/>
          <w:szCs w:val="24"/>
        </w:rPr>
        <w:t>постановлением главы администрации</w:t>
      </w:r>
    </w:p>
    <w:p w:rsidR="00B57971" w:rsidRPr="00A31D97" w:rsidRDefault="00B57971" w:rsidP="00D52895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Махческого</w:t>
      </w:r>
      <w:r w:rsidRPr="00A31D97">
        <w:rPr>
          <w:rFonts w:ascii="Times New Roman" w:hAnsi="Times New Roman"/>
          <w:sz w:val="24"/>
          <w:szCs w:val="24"/>
        </w:rPr>
        <w:t xml:space="preserve"> сельского поселения Ирафского района РСО-Алания</w:t>
      </w:r>
    </w:p>
    <w:p w:rsidR="00B57971" w:rsidRPr="00A31D97" w:rsidRDefault="00B57971" w:rsidP="00002E25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sz w:val="24"/>
          <w:szCs w:val="24"/>
        </w:rPr>
      </w:pPr>
      <w:r w:rsidRPr="00A31D97">
        <w:rPr>
          <w:rFonts w:ascii="Times New Roman" w:hAnsi="Times New Roman"/>
          <w:sz w:val="24"/>
          <w:szCs w:val="24"/>
        </w:rPr>
        <w:t xml:space="preserve">           от ____________ </w:t>
      </w:r>
      <w:smartTag w:uri="urn:schemas-microsoft-com:office:smarttags" w:element="metricconverter">
        <w:smartTagPr>
          <w:attr w:name="ProductID" w:val="2019 г"/>
        </w:smartTagPr>
        <w:r w:rsidRPr="00A31D97">
          <w:rPr>
            <w:rFonts w:ascii="Times New Roman" w:hAnsi="Times New Roman"/>
            <w:sz w:val="24"/>
            <w:szCs w:val="24"/>
          </w:rPr>
          <w:t>2019 г</w:t>
        </w:r>
      </w:smartTag>
      <w:r w:rsidRPr="00A31D97">
        <w:rPr>
          <w:rFonts w:ascii="Times New Roman" w:hAnsi="Times New Roman"/>
          <w:sz w:val="24"/>
          <w:szCs w:val="24"/>
        </w:rPr>
        <w:t xml:space="preserve">. № ____ </w:t>
      </w:r>
    </w:p>
    <w:p w:rsidR="00B57971" w:rsidRPr="007219DF" w:rsidRDefault="00B57971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57971" w:rsidRPr="007219DF" w:rsidRDefault="00B57971" w:rsidP="00D528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" w:name="Par53"/>
      <w:bookmarkEnd w:id="1"/>
    </w:p>
    <w:p w:rsidR="00B57971" w:rsidRPr="007219DF" w:rsidRDefault="00B57971" w:rsidP="00D528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219DF">
        <w:rPr>
          <w:rFonts w:ascii="Times New Roman" w:hAnsi="Times New Roman"/>
          <w:b/>
          <w:bCs/>
          <w:sz w:val="28"/>
          <w:szCs w:val="28"/>
        </w:rPr>
        <w:t>ПРАВИЛА</w:t>
      </w:r>
    </w:p>
    <w:p w:rsidR="00B57971" w:rsidRPr="007219DF" w:rsidRDefault="00B57971" w:rsidP="00D528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219DF">
        <w:rPr>
          <w:rFonts w:ascii="Times New Roman" w:hAnsi="Times New Roman"/>
          <w:b/>
          <w:bCs/>
          <w:sz w:val="28"/>
          <w:szCs w:val="28"/>
        </w:rPr>
        <w:t>РАЗРАБОТКИ И УТВЕРЖДЕНИЯ АДМИНИСТРАТИВНЫХ РЕГЛАМЕНТОВ ОСУЩЕСТВЛЕНИЯ МУНИЦИПАЛЬНОГО КОНТРОЛЯ (НАДЗОРА)</w:t>
      </w:r>
      <w:r w:rsidR="00E9611A" w:rsidRPr="00E9611A">
        <w:rPr>
          <w:rFonts w:ascii="Times New Roman" w:hAnsi="Times New Roman"/>
          <w:b/>
          <w:bCs/>
          <w:sz w:val="28"/>
          <w:szCs w:val="28"/>
        </w:rPr>
        <w:t xml:space="preserve"> АДМИНИСТРАЦИЕЙ МАХЧЕСКОГО СЕЛЬСКОГО ПОСЕЛЕНИЯ ИРАФСКОГО РАЙОНА РЕСПУБЛИКИ СЕВЕРНАЯ ОСЕТИЯ-АЛАНИЯ</w:t>
      </w:r>
      <w:r w:rsidR="00E9611A">
        <w:rPr>
          <w:rFonts w:ascii="Times New Roman" w:hAnsi="Times New Roman"/>
          <w:b/>
          <w:bCs/>
          <w:sz w:val="28"/>
          <w:szCs w:val="28"/>
        </w:rPr>
        <w:t>.</w:t>
      </w:r>
    </w:p>
    <w:p w:rsidR="00B57971" w:rsidRPr="007219DF" w:rsidRDefault="00B57971" w:rsidP="00D528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7971" w:rsidRPr="007219DF" w:rsidRDefault="00B57971" w:rsidP="00D528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57971" w:rsidRPr="007219DF" w:rsidRDefault="00B57971" w:rsidP="00D5289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7219DF">
        <w:rPr>
          <w:rFonts w:ascii="Times New Roman" w:hAnsi="Times New Roman"/>
          <w:b/>
          <w:bCs/>
          <w:sz w:val="28"/>
          <w:szCs w:val="28"/>
        </w:rPr>
        <w:t>I. Общие положения</w:t>
      </w:r>
    </w:p>
    <w:p w:rsidR="00B57971" w:rsidRPr="007219DF" w:rsidRDefault="00B57971" w:rsidP="008B4D6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1. Настоящие Правила определяют порядок разработки и утверждения административных регламентов осуществления муниципального контроля (надзора)</w:t>
      </w:r>
      <w:r w:rsidR="00E9611A" w:rsidRPr="00E9611A">
        <w:rPr>
          <w:rFonts w:ascii="Times New Roman" w:hAnsi="Times New Roman"/>
          <w:sz w:val="28"/>
          <w:szCs w:val="28"/>
        </w:rPr>
        <w:t xml:space="preserve"> Администрацией Махческого сельского поселения Ирафского района Республики Северная Осетия-Алания</w:t>
      </w:r>
      <w:r w:rsidRPr="007219DF">
        <w:rPr>
          <w:rFonts w:ascii="Times New Roman" w:hAnsi="Times New Roman"/>
          <w:sz w:val="28"/>
          <w:szCs w:val="28"/>
        </w:rPr>
        <w:t xml:space="preserve"> (далее - регламенты).</w:t>
      </w:r>
    </w:p>
    <w:p w:rsidR="00B57971" w:rsidRPr="007219DF" w:rsidRDefault="00B57971" w:rsidP="008B4D6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Регламентом является нормативный правовой акт органа местного самоуправления, наделенного в соответствии с федеральным законом, законом Республики Северная Осетия-Алания, муниципальным нормативным правовым актом  полномочием по исполнению муниципального контроля (надзора) (далее - орган муниципального контроля (надзора), устанавливающий сроки и последовательность административных процедур (действий), осуществляемых органами муниципального контроля (надзора) в процессе осуществления муниципального контроля (надзора), который полностью или частично осуществляется в соответствии с положениями Федерального </w:t>
      </w:r>
      <w:hyperlink r:id="rId9" w:history="1">
        <w:r w:rsidRPr="007219DF">
          <w:rPr>
            <w:rFonts w:ascii="Times New Roman" w:hAnsi="Times New Roman"/>
            <w:sz w:val="28"/>
            <w:szCs w:val="28"/>
          </w:rPr>
          <w:t>закона</w:t>
        </w:r>
      </w:hyperlink>
      <w:r w:rsidRPr="007219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7219DF">
        <w:rPr>
          <w:rFonts w:ascii="Times New Roman" w:hAnsi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hAnsi="Times New Roman"/>
          <w:sz w:val="28"/>
          <w:szCs w:val="28"/>
        </w:rPr>
        <w:t>»</w:t>
      </w:r>
      <w:r w:rsidRPr="007219DF">
        <w:rPr>
          <w:rFonts w:ascii="Times New Roman" w:hAnsi="Times New Roman"/>
          <w:sz w:val="28"/>
          <w:szCs w:val="28"/>
        </w:rPr>
        <w:t>.</w:t>
      </w:r>
    </w:p>
    <w:p w:rsidR="00B57971" w:rsidRDefault="00B57971" w:rsidP="008B4D6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Регламент также устанавливает порядок взаимодействия между структурными подразделениями органов муниципального контроля (надзора) и их должностными лицами, между органами муниципального контроля (надзора) и физическими или юридическими лицами, индивидуальными предпринимателя, их уполномоченными представителями, органами государственной власти и иными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19DF">
        <w:rPr>
          <w:rFonts w:ascii="Times New Roman" w:hAnsi="Times New Roman"/>
          <w:sz w:val="28"/>
          <w:szCs w:val="28"/>
        </w:rPr>
        <w:t>органами местного самоуправления, учреждениями и организациями в процессе осуществления муниципального контроля (надзора).</w:t>
      </w:r>
    </w:p>
    <w:p w:rsidR="00B57971" w:rsidRPr="007219DF" w:rsidRDefault="00B57971" w:rsidP="008B4D6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7219DF">
        <w:rPr>
          <w:rFonts w:ascii="Times New Roman" w:hAnsi="Times New Roman"/>
          <w:sz w:val="28"/>
          <w:szCs w:val="28"/>
        </w:rPr>
        <w:t>. При разработке регламентов органы муниципального контроля (надзора) предусматривают оптимизацию (повышение качества) осуществления муниципального контроля (надзора), в том числе:</w:t>
      </w:r>
    </w:p>
    <w:p w:rsidR="00B57971" w:rsidRPr="007219DF" w:rsidRDefault="00B57971" w:rsidP="008B4D6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а) упорядочение административных процедур (действий);</w:t>
      </w:r>
    </w:p>
    <w:p w:rsidR="00B57971" w:rsidRPr="007219DF" w:rsidRDefault="00B57971" w:rsidP="008B4D6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б) устранение избыточных административных процедур (действий);</w:t>
      </w:r>
    </w:p>
    <w:p w:rsidR="00B57971" w:rsidRPr="007219DF" w:rsidRDefault="00B57971" w:rsidP="008B4D6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в) ответственность должностных лиц органов муниципального контроля (надзора) за несоблюдение ими требований регламентов при выполнении административных процедур (действий);</w:t>
      </w:r>
    </w:p>
    <w:p w:rsidR="00B57971" w:rsidRDefault="00B57971" w:rsidP="008B4D6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г) осуществление отдельных административных процедур (действий) в электронной форме.</w:t>
      </w:r>
    </w:p>
    <w:p w:rsidR="00B57971" w:rsidRPr="00647E9B" w:rsidRDefault="00B57971" w:rsidP="008B4D6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47E9B">
        <w:rPr>
          <w:rFonts w:ascii="Times New Roman" w:hAnsi="Times New Roman"/>
          <w:sz w:val="28"/>
          <w:szCs w:val="28"/>
        </w:rPr>
        <w:t>д) сокращение срока осуществления муниципального контроля (надзора), а также срока выполнения отдельных административных процедур (действий) в рамках осуществления муниципального контроля (надзора). Орган муниципального контроля (надзора), осуществляющий подготовку регламента, может установить в регламенте сокращенные сроки осуществления муниципального контроля (надзора), а также сроки выполнения административных процедур (действий) в рамках осуществления муниципального контроля (надзора) по отношению к соответствующим срокам, установленным действующим законодательством</w:t>
      </w:r>
      <w:r>
        <w:rPr>
          <w:rFonts w:ascii="Times New Roman" w:hAnsi="Times New Roman"/>
          <w:sz w:val="28"/>
          <w:szCs w:val="28"/>
        </w:rPr>
        <w:t xml:space="preserve"> РФ, РСО-Алания</w:t>
      </w:r>
      <w:r w:rsidRPr="00647E9B">
        <w:rPr>
          <w:rFonts w:ascii="Times New Roman" w:hAnsi="Times New Roman"/>
          <w:sz w:val="28"/>
          <w:szCs w:val="28"/>
        </w:rPr>
        <w:t>;</w:t>
      </w:r>
    </w:p>
    <w:p w:rsidR="00B57971" w:rsidRPr="007219DF" w:rsidRDefault="00B57971" w:rsidP="008B4D6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3. Исполнение органами местного самоуправления отдельных государственных полномочий Российской Федерации, Республики Северная Осетия – Алания, переданных им на основании федерального закона, закона Республики Сварная Осетия – Алания  с предоставлением субвенций из федерального бюджета, бюджета Республики Северная Осетия – Алания осуществляется в порядке, установленном регламентом, утвержденным соответствующим федеральным органом исполнительной власти, органом исполнительной власти Республики Северная Осетия – Алания если иное не установлено федеральным законом.</w:t>
      </w:r>
    </w:p>
    <w:p w:rsidR="00B57971" w:rsidRPr="007219DF" w:rsidRDefault="00B57971" w:rsidP="008B4D6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4. Регламент разрабатывается, как правило, после включения соответствующей функции по осуществлению муниципального контроля (надзора) в перечень муниципального контроля (надзора) (далее - перечень).</w:t>
      </w:r>
    </w:p>
    <w:p w:rsidR="00B57971" w:rsidRPr="007219DF" w:rsidRDefault="00B57971" w:rsidP="008B4D6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2" w:name="Par86"/>
      <w:bookmarkEnd w:id="2"/>
      <w:r w:rsidRPr="007219DF">
        <w:rPr>
          <w:rFonts w:ascii="Times New Roman" w:hAnsi="Times New Roman"/>
          <w:sz w:val="28"/>
          <w:szCs w:val="28"/>
        </w:rPr>
        <w:t xml:space="preserve">5. Проект регламента и пояснительная записка к нему размещаются на официальном сайте муниципального образования </w:t>
      </w:r>
      <w:r w:rsidRPr="00002E25">
        <w:rPr>
          <w:rFonts w:ascii="Times New Roman" w:hAnsi="Times New Roman"/>
          <w:sz w:val="28"/>
          <w:szCs w:val="28"/>
        </w:rPr>
        <w:t xml:space="preserve">Ирафский район РСО-Алания </w:t>
      </w:r>
      <w:r w:rsidRPr="00647E9B">
        <w:rPr>
          <w:rFonts w:ascii="Times New Roman" w:hAnsi="Times New Roman"/>
          <w:color w:val="000000"/>
          <w:sz w:val="28"/>
          <w:szCs w:val="28"/>
        </w:rPr>
        <w:t>в разделе нормативно правовые акты  сельского поселения в</w:t>
      </w:r>
      <w:r w:rsidRPr="007219DF">
        <w:rPr>
          <w:rFonts w:ascii="Times New Roman" w:hAnsi="Times New Roman"/>
          <w:sz w:val="28"/>
          <w:szCs w:val="28"/>
        </w:rPr>
        <w:t xml:space="preserve">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7219DF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7219DF">
        <w:rPr>
          <w:rFonts w:ascii="Times New Roman" w:hAnsi="Times New Roman"/>
          <w:sz w:val="28"/>
          <w:szCs w:val="28"/>
        </w:rPr>
        <w:t xml:space="preserve"> (далее - сеть </w:t>
      </w:r>
      <w:r>
        <w:rPr>
          <w:rFonts w:ascii="Times New Roman" w:hAnsi="Times New Roman"/>
          <w:sz w:val="28"/>
          <w:szCs w:val="28"/>
        </w:rPr>
        <w:t>«</w:t>
      </w:r>
      <w:r w:rsidRPr="007219DF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7219DF">
        <w:rPr>
          <w:rFonts w:ascii="Times New Roman" w:hAnsi="Times New Roman"/>
          <w:sz w:val="28"/>
          <w:szCs w:val="28"/>
        </w:rPr>
        <w:t>) в порядке, установленном муниципальных нормативным правовым актом.</w:t>
      </w:r>
    </w:p>
    <w:p w:rsidR="00B57971" w:rsidRDefault="00B57971" w:rsidP="008B4D6D">
      <w:pPr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3" w:name="Par88"/>
      <w:bookmarkEnd w:id="3"/>
      <w:r w:rsidRPr="007219DF">
        <w:rPr>
          <w:rFonts w:ascii="Times New Roman" w:hAnsi="Times New Roman"/>
          <w:sz w:val="28"/>
          <w:szCs w:val="28"/>
        </w:rPr>
        <w:t xml:space="preserve">6. Проекты регламентов, а также проекты нормативных правовых актов по внесению изменений в ранее изданные регламенты, признанию регламентов утратившими силу подлежат независимой экспертизе </w:t>
      </w:r>
      <w:r>
        <w:rPr>
          <w:rFonts w:ascii="Times New Roman" w:hAnsi="Times New Roman"/>
          <w:sz w:val="28"/>
          <w:szCs w:val="28"/>
        </w:rPr>
        <w:t>проводимой независимыми экспертами.</w:t>
      </w:r>
    </w:p>
    <w:p w:rsidR="00B57971" w:rsidRPr="007219DF" w:rsidRDefault="00B57971" w:rsidP="008B4D6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Экспертиза проектов регламентов, а также проектов нормативных правовых актов по внесению изменений в ранее изданные регламенты, признанию регламентов утратившими силу проводится в порядке, установленном </w:t>
      </w:r>
      <w:hyperlink w:anchor="Par397" w:history="1">
        <w:r w:rsidRPr="007219DF">
          <w:rPr>
            <w:rFonts w:ascii="Times New Roman" w:hAnsi="Times New Roman"/>
            <w:sz w:val="28"/>
            <w:szCs w:val="28"/>
          </w:rPr>
          <w:t>Правилами</w:t>
        </w:r>
      </w:hyperlink>
      <w:r w:rsidRPr="007219DF">
        <w:rPr>
          <w:rFonts w:ascii="Times New Roman" w:hAnsi="Times New Roman"/>
          <w:sz w:val="28"/>
          <w:szCs w:val="28"/>
        </w:rPr>
        <w:t xml:space="preserve"> проведения экспертизы проектов административных регламентов осуществления муниципального контроля (надзора) и административных регламентов предоставления муниципальных услуг, утвержденными настоящим постановлением.</w:t>
      </w:r>
    </w:p>
    <w:p w:rsidR="00B57971" w:rsidRDefault="00B57971" w:rsidP="008B4D6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Заключение об оценке регулирующего воздействия на проекты регламентов, а также проекты нормативных правовых актов по внесению изменений в ранее изданные регламенты, признанию регламентов утратившими силу не требуется.</w:t>
      </w:r>
    </w:p>
    <w:p w:rsidR="00B57971" w:rsidRDefault="00B57971" w:rsidP="008B4D6D">
      <w:pPr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если нормативным правовым актом, устанавливающим конкретное полномочие органа местного самоуправления, предусмотрено утверждение порядка осуществления такого полномочия, наряду с разработкой указанного порядка подлежит утверждению Регламент по осуществлению соответствующего полномочия.</w:t>
      </w:r>
    </w:p>
    <w:p w:rsidR="00B57971" w:rsidRDefault="00B57971" w:rsidP="00D5289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B57971" w:rsidRPr="007219DF" w:rsidRDefault="00B57971" w:rsidP="00D5289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7219DF">
        <w:rPr>
          <w:rFonts w:ascii="Times New Roman" w:hAnsi="Times New Roman"/>
          <w:b/>
          <w:bCs/>
          <w:sz w:val="28"/>
          <w:szCs w:val="28"/>
        </w:rPr>
        <w:t>II. Требования к регламентам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B57971" w:rsidRPr="007219DF" w:rsidRDefault="00B57971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57971" w:rsidRPr="007219DF" w:rsidRDefault="00B57971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7219DF">
        <w:rPr>
          <w:rFonts w:ascii="Times New Roman" w:hAnsi="Times New Roman"/>
          <w:sz w:val="28"/>
          <w:szCs w:val="28"/>
        </w:rPr>
        <w:t xml:space="preserve"> Наименования регламентов определяются органами муниципального контроля (надзора) исходя из формулировки соответствующей редакции положения нормативного правового акта, которым предусмотрено конкретное полномочие по осуществлению муниципального контроля (надзора), и наименования соответствующей функции по осуществлению муниципального контроля (надзора) в перечне.</w:t>
      </w:r>
    </w:p>
    <w:p w:rsidR="00B57971" w:rsidRPr="007219DF" w:rsidRDefault="00B57971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8. В регламент включаются следующие разделы:</w:t>
      </w:r>
    </w:p>
    <w:p w:rsidR="00B57971" w:rsidRPr="007219DF" w:rsidRDefault="00B57971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а) общие положения;</w:t>
      </w:r>
    </w:p>
    <w:p w:rsidR="00B57971" w:rsidRPr="007219DF" w:rsidRDefault="00B57971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б) требования к порядку осуществления муниципального контроля (надзора);</w:t>
      </w:r>
    </w:p>
    <w:p w:rsidR="00B57971" w:rsidRPr="007219DF" w:rsidRDefault="00B57971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в)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B57971" w:rsidRPr="007219DF" w:rsidRDefault="00B57971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г) порядок и формы контроля за осуществлением муниципального контроля (надзора);</w:t>
      </w:r>
    </w:p>
    <w:p w:rsidR="00B57971" w:rsidRPr="007219DF" w:rsidRDefault="00B57971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д) досудебный (внесудебный) порядок обжалования решений и действий (бездействия) органов, осуществляющих муниципальный  контроль (надзор), а также их должностных лиц.</w:t>
      </w:r>
    </w:p>
    <w:p w:rsidR="00B57971" w:rsidRPr="007219DF" w:rsidRDefault="00B57971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9. Раздел, касающийся общих положений, состоит из следующих подразделов:</w:t>
      </w:r>
    </w:p>
    <w:p w:rsidR="00B57971" w:rsidRPr="007219DF" w:rsidRDefault="00B57971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а) наименование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7219DF">
        <w:rPr>
          <w:rFonts w:ascii="Times New Roman" w:hAnsi="Times New Roman"/>
          <w:sz w:val="28"/>
          <w:szCs w:val="28"/>
        </w:rPr>
        <w:t>функции;</w:t>
      </w:r>
    </w:p>
    <w:p w:rsidR="00B57971" w:rsidRPr="007219DF" w:rsidRDefault="00B57971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б) наименование органа, осуществляющего муниципальный контроль (надзор). Если в осуществлении муниципального контроля (надзора) участвуют также иные органы местного самоуправления, а также организации в случаях, предусмотренных законодательством Российской Федерации</w:t>
      </w:r>
      <w:r>
        <w:rPr>
          <w:rFonts w:ascii="Times New Roman" w:hAnsi="Times New Roman"/>
          <w:sz w:val="28"/>
          <w:szCs w:val="28"/>
        </w:rPr>
        <w:t xml:space="preserve"> и РСО-Алания</w:t>
      </w:r>
      <w:r w:rsidRPr="007219DF">
        <w:rPr>
          <w:rFonts w:ascii="Times New Roman" w:hAnsi="Times New Roman"/>
          <w:sz w:val="28"/>
          <w:szCs w:val="28"/>
        </w:rPr>
        <w:t>, указываются все органы местного самоуправления и организации, участие которых необходимо в процессе осуществления муниципального контроля (надзора);</w:t>
      </w:r>
    </w:p>
    <w:p w:rsidR="00B57971" w:rsidRPr="007219DF" w:rsidRDefault="00B57971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в) нормативные правовые акты, регулирующие осуществление муниципального контроля (надзора). Перечень таких нормативных правовых актов (с указанием их реквизитов и источников официального опубликования) подлежит обязательному размещению на официальном сайте органа муниципального контроля (надзора) в сети </w:t>
      </w:r>
      <w:r>
        <w:rPr>
          <w:rFonts w:ascii="Times New Roman" w:hAnsi="Times New Roman"/>
          <w:sz w:val="28"/>
          <w:szCs w:val="28"/>
        </w:rPr>
        <w:t>«</w:t>
      </w:r>
      <w:r w:rsidRPr="007219DF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7219DF">
        <w:rPr>
          <w:rFonts w:ascii="Times New Roman" w:hAnsi="Times New Roman"/>
          <w:sz w:val="28"/>
          <w:szCs w:val="28"/>
        </w:rPr>
        <w:t xml:space="preserve">) и в федеральной государственной информационной системе </w:t>
      </w:r>
      <w:r>
        <w:rPr>
          <w:rFonts w:ascii="Times New Roman" w:hAnsi="Times New Roman"/>
          <w:sz w:val="28"/>
          <w:szCs w:val="28"/>
        </w:rPr>
        <w:t>«</w:t>
      </w:r>
      <w:r w:rsidRPr="007219DF">
        <w:rPr>
          <w:rFonts w:ascii="Times New Roman" w:hAnsi="Times New Roman"/>
          <w:sz w:val="28"/>
          <w:szCs w:val="28"/>
        </w:rPr>
        <w:t>Единый портал государственных и муниципальных услуг (функций)</w:t>
      </w:r>
      <w:r>
        <w:rPr>
          <w:rFonts w:ascii="Times New Roman" w:hAnsi="Times New Roman"/>
          <w:sz w:val="28"/>
          <w:szCs w:val="28"/>
        </w:rPr>
        <w:t>»</w:t>
      </w:r>
      <w:r w:rsidRPr="007219DF">
        <w:rPr>
          <w:rFonts w:ascii="Times New Roman" w:hAnsi="Times New Roman"/>
          <w:sz w:val="28"/>
          <w:szCs w:val="28"/>
        </w:rPr>
        <w:t xml:space="preserve"> (далее - Единый портал государственных и муниципальных услуг (функций).</w:t>
      </w:r>
    </w:p>
    <w:p w:rsidR="00B57971" w:rsidRPr="007219DF" w:rsidRDefault="00B57971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актов, регулирующих осуществление муниципального контроля (надзора).</w:t>
      </w:r>
    </w:p>
    <w:p w:rsidR="00B57971" w:rsidRPr="007219DF" w:rsidRDefault="00B57971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Орган муниципального контроля (надзора) обеспечивает размещение и актуализацию перечня нормативных правовых актов, регулирующих осуществление муниципального контроля (надзора), на своем официальном сайте в сети </w:t>
      </w:r>
      <w:r>
        <w:rPr>
          <w:rFonts w:ascii="Times New Roman" w:hAnsi="Times New Roman"/>
          <w:sz w:val="28"/>
          <w:szCs w:val="28"/>
        </w:rPr>
        <w:t>«</w:t>
      </w:r>
      <w:r w:rsidRPr="007219DF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7219DF">
        <w:rPr>
          <w:rFonts w:ascii="Times New Roman" w:hAnsi="Times New Roman"/>
          <w:sz w:val="28"/>
          <w:szCs w:val="28"/>
        </w:rPr>
        <w:t>, а также в соответствующем разделе федерального реестра;</w:t>
      </w:r>
    </w:p>
    <w:p w:rsidR="00B57971" w:rsidRPr="007219DF" w:rsidRDefault="00B57971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г) предмет  муниципального контроля (надзора);</w:t>
      </w:r>
    </w:p>
    <w:p w:rsidR="00B57971" w:rsidRPr="007219DF" w:rsidRDefault="00B57971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д) права и обязанности должностных лиц при осуществлении муниципального контроля (надзора);</w:t>
      </w:r>
    </w:p>
    <w:p w:rsidR="00B57971" w:rsidRPr="007219DF" w:rsidRDefault="00B57971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е) права и обязанности лиц, в отношении которых осуществляются мероприятия по муниципальному контролю (надзору);</w:t>
      </w:r>
    </w:p>
    <w:p w:rsidR="00B57971" w:rsidRPr="007219DF" w:rsidRDefault="00B57971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ж) описание результата осуществления муниципального контроля (надзора);</w:t>
      </w:r>
    </w:p>
    <w:p w:rsidR="00B57971" w:rsidRDefault="00B57971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з) исчерпывающие перечни документов и (или) информации, необходимых для осуществления муниципального контроля (надзора) и достижения целей и задач проведения проверки.</w:t>
      </w:r>
    </w:p>
    <w:p w:rsidR="00B57971" w:rsidRPr="007219DF" w:rsidRDefault="00B57971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10. В подразделе, касающемся прав и обязанностей должностных лиц при осуществлении муниципального контроля (надзора), закрепляются:</w:t>
      </w:r>
    </w:p>
    <w:p w:rsidR="00B57971" w:rsidRPr="007219DF" w:rsidRDefault="00B57971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а) обязанность органа муниципального контроля (надзора)  истребовать (в случае необходимости) в рамках межведомственного информационного взаимодействия документы и (или) информацию, включенные в </w:t>
      </w:r>
      <w:hyperlink r:id="rId10" w:history="1">
        <w:r w:rsidRPr="007219DF">
          <w:rPr>
            <w:rFonts w:ascii="Times New Roman" w:hAnsi="Times New Roman"/>
            <w:sz w:val="28"/>
            <w:szCs w:val="28"/>
          </w:rPr>
          <w:t>перечень</w:t>
        </w:r>
      </w:hyperlink>
      <w:r w:rsidRPr="007219DF">
        <w:rPr>
          <w:rFonts w:ascii="Times New Roman" w:hAnsi="Times New Roman"/>
          <w:sz w:val="28"/>
          <w:szCs w:val="28"/>
        </w:rPr>
        <w:t xml:space="preserve"> документов и (или) информации, запрашиваемых и получаемых в рамках межведомственного информационного взаимодействия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утвержденный распоряжением Правительства Российской Федерации от 19 апреля 2016 г. </w:t>
      </w:r>
      <w:r>
        <w:rPr>
          <w:rFonts w:ascii="Times New Roman" w:hAnsi="Times New Roman"/>
          <w:sz w:val="28"/>
          <w:szCs w:val="28"/>
        </w:rPr>
        <w:t>№</w:t>
      </w:r>
      <w:r w:rsidRPr="007219DF">
        <w:rPr>
          <w:rFonts w:ascii="Times New Roman" w:hAnsi="Times New Roman"/>
          <w:sz w:val="28"/>
          <w:szCs w:val="28"/>
        </w:rPr>
        <w:t>724-р (далее - межведомственный перечень),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указанные документы;</w:t>
      </w:r>
    </w:p>
    <w:p w:rsidR="00B57971" w:rsidRDefault="00B57971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б) запрет требовать от юридического лица, индивидуального предпринимателя представления документов и (или) информации, включая разрешительные документы, имеющиеся в распоряжении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организаций, включенные в межведомственный </w:t>
      </w:r>
      <w:hyperlink r:id="rId11" w:history="1">
        <w:r w:rsidRPr="007219DF">
          <w:rPr>
            <w:rFonts w:ascii="Times New Roman" w:hAnsi="Times New Roman"/>
            <w:sz w:val="28"/>
            <w:szCs w:val="28"/>
          </w:rPr>
          <w:t>перечень</w:t>
        </w:r>
      </w:hyperlink>
      <w:r w:rsidRPr="007219DF">
        <w:rPr>
          <w:rFonts w:ascii="Times New Roman" w:hAnsi="Times New Roman"/>
          <w:sz w:val="28"/>
          <w:szCs w:val="28"/>
        </w:rPr>
        <w:t>;</w:t>
      </w:r>
    </w:p>
    <w:p w:rsidR="00B57971" w:rsidRPr="007E4630" w:rsidRDefault="00B57971" w:rsidP="007E463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E4630">
        <w:rPr>
          <w:rFonts w:ascii="Times New Roman" w:hAnsi="Times New Roman"/>
          <w:sz w:val="28"/>
          <w:szCs w:val="28"/>
        </w:rPr>
        <w:t>в) обязанность должностного лица органа муниципального контроля (надзора), исполняющего муниципальную функцию, 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документами и (или) информацией, полученными в рамках межведомственного информационного взаимодействия.</w:t>
      </w:r>
    </w:p>
    <w:p w:rsidR="00B57971" w:rsidRPr="007219DF" w:rsidRDefault="00B57971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11. В подразделе, касающемся прав и обязанностей лиц, в отношении которых осуществляются мероприятия по муниципальному контролю (надзору), закрепляются:</w:t>
      </w:r>
    </w:p>
    <w:p w:rsidR="00B57971" w:rsidRPr="007219DF" w:rsidRDefault="00B57971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а) право проверяемого юридического лица, индивидуального предпринимателя по собственной инициативе представить документы и (или) информацию, которые находятся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</w:t>
      </w:r>
      <w:hyperlink r:id="rId12" w:history="1">
        <w:r w:rsidRPr="007219DF">
          <w:rPr>
            <w:rFonts w:ascii="Times New Roman" w:hAnsi="Times New Roman"/>
            <w:sz w:val="28"/>
            <w:szCs w:val="28"/>
          </w:rPr>
          <w:t>перечень</w:t>
        </w:r>
      </w:hyperlink>
      <w:r w:rsidRPr="007219DF">
        <w:rPr>
          <w:rFonts w:ascii="Times New Roman" w:hAnsi="Times New Roman"/>
          <w:sz w:val="28"/>
          <w:szCs w:val="28"/>
        </w:rPr>
        <w:t>;</w:t>
      </w:r>
    </w:p>
    <w:p w:rsidR="00B57971" w:rsidRPr="007219DF" w:rsidRDefault="00B57971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б) право проверяемого юридического лица, индивидуального предпринимателя знакомиться с документами и (или) информацией, полученными органом муниципального контроля (надзора) в рамках межведомственного информационного взаимодействия от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включенные в межведомственный </w:t>
      </w:r>
      <w:hyperlink r:id="rId13" w:history="1">
        <w:r w:rsidRPr="007219DF">
          <w:rPr>
            <w:rFonts w:ascii="Times New Roman" w:hAnsi="Times New Roman"/>
            <w:sz w:val="28"/>
            <w:szCs w:val="28"/>
          </w:rPr>
          <w:t>перечень</w:t>
        </w:r>
      </w:hyperlink>
      <w:r w:rsidRPr="007219DF">
        <w:rPr>
          <w:rFonts w:ascii="Times New Roman" w:hAnsi="Times New Roman"/>
          <w:sz w:val="28"/>
          <w:szCs w:val="28"/>
        </w:rPr>
        <w:t>.</w:t>
      </w:r>
    </w:p>
    <w:p w:rsidR="00B57971" w:rsidRPr="007219DF" w:rsidRDefault="00B57971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12. Подраздел, касающийся исчерпывающих перечней документов и (или) информации, необходимых для осуществления муниципального контроля (надзора) и достижения целей и задач проведения проверки, включает:</w:t>
      </w:r>
    </w:p>
    <w:p w:rsidR="00B57971" w:rsidRPr="007219DF" w:rsidRDefault="00B57971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а) исчерпывающий перечень документов и (или) информации, истребуе</w:t>
      </w:r>
      <w:r>
        <w:rPr>
          <w:rFonts w:ascii="Times New Roman" w:hAnsi="Times New Roman"/>
          <w:sz w:val="28"/>
          <w:szCs w:val="28"/>
        </w:rPr>
        <w:t xml:space="preserve">мых </w:t>
      </w:r>
      <w:r w:rsidRPr="007219DF">
        <w:rPr>
          <w:rFonts w:ascii="Times New Roman" w:hAnsi="Times New Roman"/>
          <w:sz w:val="28"/>
          <w:szCs w:val="28"/>
        </w:rPr>
        <w:t>в ходе проверки лично у проверяемого юридического лица, индивидуального предпринимателя;</w:t>
      </w:r>
    </w:p>
    <w:p w:rsidR="00B57971" w:rsidRPr="007219DF" w:rsidRDefault="00B57971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б) исчерпывающий перечень документов и (или) информации, запрашиваемых и получаемых в ходе п</w:t>
      </w:r>
      <w:r>
        <w:rPr>
          <w:rFonts w:ascii="Times New Roman" w:hAnsi="Times New Roman"/>
          <w:sz w:val="28"/>
          <w:szCs w:val="28"/>
        </w:rPr>
        <w:t>роверки в рамках межведомственно</w:t>
      </w:r>
      <w:r w:rsidRPr="007219DF">
        <w:rPr>
          <w:rFonts w:ascii="Times New Roman" w:hAnsi="Times New Roman"/>
          <w:sz w:val="28"/>
          <w:szCs w:val="28"/>
        </w:rPr>
        <w:t xml:space="preserve">го информационного взаимодействия от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организаций, в соответствии с межведомственным </w:t>
      </w:r>
      <w:hyperlink r:id="rId14" w:history="1">
        <w:r w:rsidRPr="007219DF">
          <w:rPr>
            <w:rFonts w:ascii="Times New Roman" w:hAnsi="Times New Roman"/>
            <w:sz w:val="28"/>
            <w:szCs w:val="28"/>
          </w:rPr>
          <w:t>перечнем</w:t>
        </w:r>
      </w:hyperlink>
      <w:r w:rsidRPr="007219DF">
        <w:rPr>
          <w:rFonts w:ascii="Times New Roman" w:hAnsi="Times New Roman"/>
          <w:sz w:val="28"/>
          <w:szCs w:val="28"/>
        </w:rPr>
        <w:t>.</w:t>
      </w:r>
    </w:p>
    <w:p w:rsidR="00B57971" w:rsidRPr="007219DF" w:rsidRDefault="00B57971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13. Раздел, касающийся требований к порядку осуществления муниципального контроля (надзора), состоит из следующих подразделов:</w:t>
      </w:r>
    </w:p>
    <w:p w:rsidR="00B57971" w:rsidRPr="007219DF" w:rsidRDefault="00B57971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а) порядок информирования об исполнении функции;</w:t>
      </w:r>
    </w:p>
    <w:p w:rsidR="00B57971" w:rsidRPr="007E4630" w:rsidRDefault="00B57971" w:rsidP="007E463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б)</w:t>
      </w:r>
      <w:r w:rsidRPr="007E4630">
        <w:rPr>
          <w:rFonts w:ascii="Times New Roman" w:hAnsi="Times New Roman"/>
          <w:sz w:val="28"/>
          <w:szCs w:val="28"/>
        </w:rPr>
        <w:t xml:space="preserve"> сведения о размере платы за услуги организации (организаций), участвующей (участвующих) в исполнении муниципальной функции, взимаемой с лица, в отношении которого проводятся мероприятия по контролю (надзору) (раздел включается в случае, если в исполнении муниципальной функции участвуют иные организации);</w:t>
      </w:r>
    </w:p>
    <w:p w:rsidR="00B57971" w:rsidRDefault="00B57971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Pr="007219DF">
        <w:rPr>
          <w:rFonts w:ascii="Times New Roman" w:hAnsi="Times New Roman"/>
          <w:sz w:val="28"/>
          <w:szCs w:val="28"/>
        </w:rPr>
        <w:t>срок осуществления муниципального контроля (надзора).</w:t>
      </w:r>
    </w:p>
    <w:p w:rsidR="00B57971" w:rsidRPr="007219DF" w:rsidRDefault="00B57971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14. В подразделе, касающемся порядка информирования об осуществлении муниципального контроля (надзора), указываются следующие сведения:</w:t>
      </w:r>
    </w:p>
    <w:p w:rsidR="00B57971" w:rsidRPr="007219DF" w:rsidRDefault="00B57971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а) порядок получения информации заинтересованными лицами по вопросам исполнения муниципального контроля;</w:t>
      </w:r>
    </w:p>
    <w:p w:rsidR="00B57971" w:rsidRDefault="00B57971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б) порядок, форма, место размещения и способы получения справочной информации, в том числе на стендах в местах нахождения органов муниципального контроля (надзора).</w:t>
      </w:r>
    </w:p>
    <w:p w:rsidR="00B57971" w:rsidRPr="007219DF" w:rsidRDefault="00B57971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К справочной информации относится:</w:t>
      </w:r>
    </w:p>
    <w:p w:rsidR="00B57971" w:rsidRPr="00E71816" w:rsidRDefault="00B57971" w:rsidP="00E71816">
      <w:pPr>
        <w:pStyle w:val="ab"/>
        <w:shd w:val="clear" w:color="auto" w:fill="FFFFFF"/>
        <w:ind w:firstLine="540"/>
        <w:rPr>
          <w:sz w:val="28"/>
          <w:szCs w:val="28"/>
          <w:lang w:eastAsia="en-US"/>
        </w:rPr>
      </w:pPr>
      <w:r w:rsidRPr="00E71816">
        <w:rPr>
          <w:sz w:val="28"/>
          <w:szCs w:val="28"/>
          <w:lang w:eastAsia="en-US"/>
        </w:rPr>
        <w:t>местонахождение и графики работы органа муниципально</w:t>
      </w:r>
      <w:r>
        <w:rPr>
          <w:sz w:val="28"/>
          <w:szCs w:val="28"/>
          <w:lang w:eastAsia="en-US"/>
        </w:rPr>
        <w:t>го контроля (надзора), исполняю</w:t>
      </w:r>
      <w:r w:rsidRPr="00E71816">
        <w:rPr>
          <w:sz w:val="28"/>
          <w:szCs w:val="28"/>
          <w:lang w:eastAsia="en-US"/>
        </w:rPr>
        <w:t>щего муниципальную функцию;</w:t>
      </w:r>
    </w:p>
    <w:p w:rsidR="00B57971" w:rsidRPr="00E71816" w:rsidRDefault="00B57971" w:rsidP="00E71816">
      <w:pPr>
        <w:pStyle w:val="ab"/>
        <w:shd w:val="clear" w:color="auto" w:fill="FFFFFF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</w:t>
      </w:r>
      <w:r w:rsidRPr="00E71816">
        <w:rPr>
          <w:sz w:val="28"/>
          <w:szCs w:val="28"/>
          <w:lang w:eastAsia="en-US"/>
        </w:rPr>
        <w:t xml:space="preserve">правочные телефоны структурного подразделения органа </w:t>
      </w:r>
      <w:r>
        <w:rPr>
          <w:sz w:val="28"/>
          <w:szCs w:val="28"/>
          <w:lang w:eastAsia="en-US"/>
        </w:rPr>
        <w:t>м</w:t>
      </w:r>
      <w:r w:rsidRPr="00E71816">
        <w:rPr>
          <w:sz w:val="28"/>
          <w:szCs w:val="28"/>
          <w:lang w:eastAsia="en-US"/>
        </w:rPr>
        <w:t>униципального контроля (надзора), исполняющего муниципальную функцию, и организаций, участвующих в осуществлении муниципального контроля (надзора), в том числе номер телефона-автоинформатора;</w:t>
      </w:r>
    </w:p>
    <w:p w:rsidR="00B57971" w:rsidRPr="00E71816" w:rsidRDefault="00B57971" w:rsidP="00E71816">
      <w:pPr>
        <w:pStyle w:val="ab"/>
        <w:shd w:val="clear" w:color="auto" w:fill="FFFFFF"/>
        <w:ind w:firstLine="540"/>
        <w:jc w:val="both"/>
        <w:rPr>
          <w:sz w:val="28"/>
          <w:szCs w:val="28"/>
          <w:lang w:eastAsia="en-US"/>
        </w:rPr>
      </w:pPr>
      <w:r w:rsidRPr="00E71816">
        <w:rPr>
          <w:sz w:val="28"/>
          <w:szCs w:val="28"/>
          <w:lang w:eastAsia="en-US"/>
        </w:rPr>
        <w:t>адреса официального сайта, а также электронной почты и (или) формы обратной связи органа муниципального контроля (надзора), исполняющего муниципальную функцию, в сети Интернет.</w:t>
      </w:r>
    </w:p>
    <w:p w:rsidR="00B57971" w:rsidRDefault="00B57971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Справочная информация не приводится в тексте регламента и подлежит обязательному размещению на официальном сайте органа муниципального контроля (надзора) в сети </w:t>
      </w:r>
      <w:r>
        <w:rPr>
          <w:rFonts w:ascii="Times New Roman" w:hAnsi="Times New Roman"/>
          <w:sz w:val="28"/>
          <w:szCs w:val="28"/>
        </w:rPr>
        <w:t>«</w:t>
      </w:r>
      <w:r w:rsidRPr="007219DF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7219DF">
        <w:rPr>
          <w:rFonts w:ascii="Times New Roman" w:hAnsi="Times New Roman"/>
          <w:sz w:val="28"/>
          <w:szCs w:val="28"/>
        </w:rPr>
        <w:t>, на Едином портале государственных и муниципальных услуг (функций), о чем указывается в тексте регламента. Органы муниципального контроля (надзора) обеспечивают размещение и актуализацию справочной информации в установленном порядке на своих официальных сайтах, а также в соответствующем разделе федерального реестра.</w:t>
      </w:r>
    </w:p>
    <w:p w:rsidR="00B57971" w:rsidRPr="007219DF" w:rsidRDefault="00B57971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15. В подразделе, касающемся сведений о размере платы за услуги организации (организаций), участвующей (участвующих) в осуществлении муниципального контроля (надзора), взимаемой с лица, в отношении которого проводятся мероприятия по муниципальному контролю (надзору), указывается информация об основаниях и порядке взимания платы либо об отсутствии такой платы.</w:t>
      </w:r>
    </w:p>
    <w:p w:rsidR="00B57971" w:rsidRPr="007219DF" w:rsidRDefault="00B57971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16. В подразделе, касающемся срока осуществления муниципального контроля (надзора), указывается общий срок осуществления муниципального контроля (надзора).</w:t>
      </w:r>
    </w:p>
    <w:p w:rsidR="00B57971" w:rsidRPr="007219DF" w:rsidRDefault="00B57971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17. 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осуществлении муниципального контроля (надзора), имеющих конечный результат и выделяемых в рамках осуществления муниципального контроля (надзора).</w:t>
      </w:r>
    </w:p>
    <w:p w:rsidR="00B57971" w:rsidRPr="007219DF" w:rsidRDefault="00B57971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В начале указанного раздела указывается исчерпывающий перечень административных процедур, содержащихся в этом разделе.</w:t>
      </w:r>
    </w:p>
    <w:p w:rsidR="00B57971" w:rsidRPr="007219DF" w:rsidRDefault="00B57971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18. Описание каждой административной процедуры содержит следующие обязательные элементы:</w:t>
      </w:r>
    </w:p>
    <w:p w:rsidR="00B57971" w:rsidRPr="007219DF" w:rsidRDefault="00B57971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а) основания для начала административной процедуры;</w:t>
      </w:r>
    </w:p>
    <w:p w:rsidR="00B57971" w:rsidRPr="007219DF" w:rsidRDefault="00B57971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B57971" w:rsidRPr="007219DF" w:rsidRDefault="00B57971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в)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осуществление муниципального контроля (надзора), содержат указание на конкретную должность, она указывается в тексте регламента;</w:t>
      </w:r>
    </w:p>
    <w:p w:rsidR="00B57971" w:rsidRPr="007219DF" w:rsidRDefault="00B57971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г) условия, порядок и срок приостановления осуществления муниципального контроля (надзора) в случае, если возможность приостановления предусмотрена законодательством Российской Федерации;</w:t>
      </w:r>
    </w:p>
    <w:p w:rsidR="00B57971" w:rsidRPr="007219DF" w:rsidRDefault="00B57971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д) критерии принятия решений;</w:t>
      </w:r>
    </w:p>
    <w:p w:rsidR="00B57971" w:rsidRPr="007219DF" w:rsidRDefault="00B57971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е)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B57971" w:rsidRPr="007219DF" w:rsidRDefault="00B57971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ж)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B57971" w:rsidRPr="007219DF" w:rsidRDefault="00B57971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19. Раздел, касающийся порядка и формы контроля за осуществлением муниципального контроля (надзора), состоит из следующих подразделов:</w:t>
      </w:r>
    </w:p>
    <w:p w:rsidR="00B57971" w:rsidRPr="007219DF" w:rsidRDefault="00B57971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а) порядок осуществления текущего контроля за соблюдением и исполнением должностными лицами органа муниципального контроля (надзора) положений регламента и иных нормативных правовых актов, устанавливающих требования к осуществлению муниципального контроля (надзора), а также за принятием ими решений;</w:t>
      </w:r>
    </w:p>
    <w:p w:rsidR="00B57971" w:rsidRPr="007219DF" w:rsidRDefault="00B57971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б) порядок и периодичность осуществления плановых и внеплановых проверок полноты и качества осуществления муниципального контроля (надзора), в том числе порядок и формы контроля за полнотой и качеством осуществления муниципального контроля (надзора);</w:t>
      </w:r>
    </w:p>
    <w:p w:rsidR="00B57971" w:rsidRPr="007219DF" w:rsidRDefault="00B57971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в) ответственность должностных лиц органа муниципального контроля (надзора) за решения и действия (бездействие), принимаемые (осуществляемые) ими в ходе осуществления муниципального контроля (надзора);</w:t>
      </w:r>
    </w:p>
    <w:p w:rsidR="00B57971" w:rsidRDefault="00B57971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г) положения, характеризующие требования к порядку и формам контроля за исполнением муниципальной функции, в том числе со стороны граждан, их объединений и организаций.</w:t>
      </w:r>
    </w:p>
    <w:p w:rsidR="00B57971" w:rsidRPr="007219DF" w:rsidRDefault="00B57971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20. Раздел, касающийся досудебного (внесудебного) порядка обжалования решений и действий (бездействия) органов, осуществляющих муниципальный контроль (надзор), а также их должностных лиц, состоит из следующих подразделов:</w:t>
      </w:r>
    </w:p>
    <w:p w:rsidR="00B57971" w:rsidRPr="007219DF" w:rsidRDefault="00B57971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а)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осуществления муниципального контроля (надзора) (далее - жалоба);</w:t>
      </w:r>
    </w:p>
    <w:p w:rsidR="00B57971" w:rsidRPr="007219DF" w:rsidRDefault="00B57971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б) предмет досудебного (внесудебного) обжалования;</w:t>
      </w:r>
    </w:p>
    <w:p w:rsidR="00B57971" w:rsidRPr="007219DF" w:rsidRDefault="00B57971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в) исчерпывающий перечень оснований для приостановления рассмотрения жалобы и случаев, в которых ответ на жалобу не дается;</w:t>
      </w:r>
    </w:p>
    <w:p w:rsidR="00B57971" w:rsidRPr="007219DF" w:rsidRDefault="00B57971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г) основания для начала процедуры досудебного (внесудебного) обжалования;</w:t>
      </w:r>
    </w:p>
    <w:p w:rsidR="00B57971" w:rsidRDefault="00B57971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д) права заинтересованных лиц на получение информации и документов, необходимых для обоснования и рассмотрения жалобы;</w:t>
      </w:r>
    </w:p>
    <w:p w:rsidR="00B57971" w:rsidRPr="007219DF" w:rsidRDefault="00B57971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е) 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B57971" w:rsidRPr="007219DF" w:rsidRDefault="00B57971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ж) сроки рассмотрения жалобы;</w:t>
      </w:r>
    </w:p>
    <w:p w:rsidR="00B57971" w:rsidRPr="007219DF" w:rsidRDefault="00B57971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з) результат досудебного (внесудебного) обжалования применительно к каждой процедуре либо инстанции обжалования.</w:t>
      </w:r>
    </w:p>
    <w:p w:rsidR="00B57971" w:rsidRDefault="00B57971" w:rsidP="00D5289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57971" w:rsidRDefault="00B57971" w:rsidP="00D5289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57971" w:rsidRDefault="00B57971" w:rsidP="00D5289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57971" w:rsidRDefault="00B57971" w:rsidP="00D5289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57971" w:rsidRDefault="00B57971" w:rsidP="00D5289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57971" w:rsidRDefault="00B57971" w:rsidP="00D5289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57971" w:rsidRDefault="00B57971" w:rsidP="00D5289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57971" w:rsidRDefault="00B57971" w:rsidP="00D5289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57971" w:rsidRDefault="00B57971" w:rsidP="00D5289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sectPr w:rsidR="00B57971" w:rsidSect="00432DBF">
      <w:pgSz w:w="11906" w:h="16838" w:code="9"/>
      <w:pgMar w:top="1134" w:right="707" w:bottom="1079" w:left="15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947" w:rsidRDefault="00961947" w:rsidP="007219DF">
      <w:pPr>
        <w:spacing w:after="0" w:line="240" w:lineRule="auto"/>
      </w:pPr>
      <w:r>
        <w:separator/>
      </w:r>
    </w:p>
  </w:endnote>
  <w:endnote w:type="continuationSeparator" w:id="0">
    <w:p w:rsidR="00961947" w:rsidRDefault="00961947" w:rsidP="00721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947" w:rsidRDefault="00961947" w:rsidP="007219DF">
      <w:pPr>
        <w:spacing w:after="0" w:line="240" w:lineRule="auto"/>
      </w:pPr>
      <w:r>
        <w:separator/>
      </w:r>
    </w:p>
  </w:footnote>
  <w:footnote w:type="continuationSeparator" w:id="0">
    <w:p w:rsidR="00961947" w:rsidRDefault="00961947" w:rsidP="007219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2895"/>
    <w:rsid w:val="00002E25"/>
    <w:rsid w:val="000B7300"/>
    <w:rsid w:val="000D4965"/>
    <w:rsid w:val="001220D6"/>
    <w:rsid w:val="0013235F"/>
    <w:rsid w:val="00162200"/>
    <w:rsid w:val="00173198"/>
    <w:rsid w:val="001A04D9"/>
    <w:rsid w:val="001E68B4"/>
    <w:rsid w:val="001F7D6F"/>
    <w:rsid w:val="002117EF"/>
    <w:rsid w:val="002C516D"/>
    <w:rsid w:val="00377449"/>
    <w:rsid w:val="003D562D"/>
    <w:rsid w:val="00401032"/>
    <w:rsid w:val="00426021"/>
    <w:rsid w:val="00432DBF"/>
    <w:rsid w:val="00453CD7"/>
    <w:rsid w:val="00466FB7"/>
    <w:rsid w:val="004B58A8"/>
    <w:rsid w:val="004C0198"/>
    <w:rsid w:val="004E73F1"/>
    <w:rsid w:val="0052076C"/>
    <w:rsid w:val="00531CC4"/>
    <w:rsid w:val="00546F5A"/>
    <w:rsid w:val="00556690"/>
    <w:rsid w:val="00562028"/>
    <w:rsid w:val="005823C0"/>
    <w:rsid w:val="00593842"/>
    <w:rsid w:val="00595582"/>
    <w:rsid w:val="005A7989"/>
    <w:rsid w:val="005E4CA2"/>
    <w:rsid w:val="005F179C"/>
    <w:rsid w:val="00604975"/>
    <w:rsid w:val="00607828"/>
    <w:rsid w:val="0061554E"/>
    <w:rsid w:val="00624207"/>
    <w:rsid w:val="00647E9B"/>
    <w:rsid w:val="00651DF6"/>
    <w:rsid w:val="00676973"/>
    <w:rsid w:val="00694B24"/>
    <w:rsid w:val="006D29BB"/>
    <w:rsid w:val="006F11F9"/>
    <w:rsid w:val="007219DF"/>
    <w:rsid w:val="00727DA9"/>
    <w:rsid w:val="00741F78"/>
    <w:rsid w:val="007443AB"/>
    <w:rsid w:val="0078773B"/>
    <w:rsid w:val="007E4630"/>
    <w:rsid w:val="00804491"/>
    <w:rsid w:val="00822022"/>
    <w:rsid w:val="00834FF3"/>
    <w:rsid w:val="008553D6"/>
    <w:rsid w:val="00870DAF"/>
    <w:rsid w:val="008B4D6D"/>
    <w:rsid w:val="008E4845"/>
    <w:rsid w:val="008E73CC"/>
    <w:rsid w:val="009522CF"/>
    <w:rsid w:val="00961947"/>
    <w:rsid w:val="009F0311"/>
    <w:rsid w:val="00A13EC0"/>
    <w:rsid w:val="00A308F3"/>
    <w:rsid w:val="00A31D97"/>
    <w:rsid w:val="00A47585"/>
    <w:rsid w:val="00A81C55"/>
    <w:rsid w:val="00A872C2"/>
    <w:rsid w:val="00AD052F"/>
    <w:rsid w:val="00AE1864"/>
    <w:rsid w:val="00B23413"/>
    <w:rsid w:val="00B57971"/>
    <w:rsid w:val="00B62A0F"/>
    <w:rsid w:val="00B6369F"/>
    <w:rsid w:val="00BC0A34"/>
    <w:rsid w:val="00BF29DA"/>
    <w:rsid w:val="00C03EFB"/>
    <w:rsid w:val="00C171F1"/>
    <w:rsid w:val="00C90552"/>
    <w:rsid w:val="00CA2C5B"/>
    <w:rsid w:val="00CD370D"/>
    <w:rsid w:val="00D05B4F"/>
    <w:rsid w:val="00D253B7"/>
    <w:rsid w:val="00D52895"/>
    <w:rsid w:val="00DA0286"/>
    <w:rsid w:val="00DC2776"/>
    <w:rsid w:val="00DC3804"/>
    <w:rsid w:val="00DE33D9"/>
    <w:rsid w:val="00E45091"/>
    <w:rsid w:val="00E71816"/>
    <w:rsid w:val="00E8215A"/>
    <w:rsid w:val="00E9611A"/>
    <w:rsid w:val="00EA0414"/>
    <w:rsid w:val="00ED0311"/>
    <w:rsid w:val="00EE6655"/>
    <w:rsid w:val="00F07586"/>
    <w:rsid w:val="00F37020"/>
    <w:rsid w:val="00F4467F"/>
    <w:rsid w:val="00F90E53"/>
    <w:rsid w:val="00FD60C6"/>
    <w:rsid w:val="00FE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895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F075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07586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rsid w:val="00721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7219DF"/>
    <w:rPr>
      <w:rFonts w:cs="Times New Roman"/>
    </w:rPr>
  </w:style>
  <w:style w:type="paragraph" w:styleId="a5">
    <w:name w:val="footer"/>
    <w:basedOn w:val="a"/>
    <w:link w:val="a6"/>
    <w:uiPriority w:val="99"/>
    <w:rsid w:val="00721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7219DF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595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595582"/>
    <w:rPr>
      <w:rFonts w:ascii="Tahoma" w:hAnsi="Tahoma" w:cs="Tahoma"/>
      <w:sz w:val="16"/>
      <w:szCs w:val="16"/>
    </w:rPr>
  </w:style>
  <w:style w:type="paragraph" w:styleId="a9">
    <w:name w:val="No Spacing"/>
    <w:uiPriority w:val="99"/>
    <w:qFormat/>
    <w:rsid w:val="004C0198"/>
    <w:rPr>
      <w:rFonts w:eastAsia="Times New Roman"/>
      <w:sz w:val="22"/>
      <w:szCs w:val="22"/>
    </w:rPr>
  </w:style>
  <w:style w:type="character" w:styleId="aa">
    <w:name w:val="Hyperlink"/>
    <w:uiPriority w:val="99"/>
    <w:rsid w:val="00002E25"/>
    <w:rPr>
      <w:rFonts w:cs="Times New Roman"/>
      <w:color w:val="0000FF"/>
      <w:u w:val="single"/>
    </w:rPr>
  </w:style>
  <w:style w:type="paragraph" w:styleId="ab">
    <w:name w:val="Normal (Web)"/>
    <w:basedOn w:val="a"/>
    <w:uiPriority w:val="99"/>
    <w:rsid w:val="00647E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568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msiraf.ru/index.php/makhcheskoe-selskoe-poselenie" TargetMode="External"/><Relationship Id="rId13" Type="http://schemas.openxmlformats.org/officeDocument/2006/relationships/hyperlink" Target="consultantplus://offline/ref=7FCC533A306145FC8FF88ADB2CAA3DCC3B0553C0EED04A2B65862B925646FE306738F2DD5B4B32EDB9320CA2BBAEA5F63C321175138AAA13L2s6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7FCC533A306145FC8FF88ADB2CAA3DCC3B0553C0EED04A2B65862B925646FE306738F2DD5B4B32EDB9320CA2BBAEA5F63C321175138AAA13L2s6P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FCC533A306145FC8FF88ADB2CAA3DCC3B0553C0EED04A2B65862B925646FE306738F2DD5B4B32EDB9320CA2BBAEA5F63C321175138AAA13L2s6P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FCC533A306145FC8FF88ADB2CAA3DCC3B0553C0EED04A2B65862B925646FE306738F2DD5B4B32EDB9320CA2BBAEA5F63C321175138AAA13L2s6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FCC533A306145FC8FF88ADB2CAA3DCC3B0557C1E6D74A2B65862B925646FE307538AAD159422CECBE275AF3FELFs2P" TargetMode="External"/><Relationship Id="rId14" Type="http://schemas.openxmlformats.org/officeDocument/2006/relationships/hyperlink" Target="consultantplus://offline/ref=7FCC533A306145FC8FF88ADB2CAA3DCC3B0553C0EED04A2B65862B925646FE306738F2DD5B4B32EDB9320CA2BBAEA5F63C321175138AAA13L2s6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3165</Words>
  <Characters>18041</Characters>
  <Application>Microsoft Office Word</Application>
  <DocSecurity>0</DocSecurity>
  <Lines>150</Lines>
  <Paragraphs>42</Paragraphs>
  <ScaleCrop>false</ScaleCrop>
  <Company>diakov.net</Company>
  <LinksUpToDate>false</LinksUpToDate>
  <CharactersWithSpaces>21164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TsarikaevaBV</cp:lastModifiedBy>
  <cp:revision>25</cp:revision>
  <cp:lastPrinted>2019-12-21T12:26:00Z</cp:lastPrinted>
  <dcterms:created xsi:type="dcterms:W3CDTF">2020-04-27T13:21:00Z</dcterms:created>
  <dcterms:modified xsi:type="dcterms:W3CDTF">2020-07-21T07:29:00Z</dcterms:modified>
</cp:coreProperties>
</file>